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43" w:firstLineChars="200"/>
        <w:textAlignment w:val="auto"/>
        <w:rPr>
          <w:rFonts w:hint="eastAsia"/>
          <w:b/>
          <w:bCs/>
          <w:sz w:val="32"/>
          <w:szCs w:val="24"/>
          <w:lang w:val="en-US" w:eastAsia="zh-CN"/>
        </w:rPr>
      </w:pPr>
      <w:r>
        <w:rPr>
          <w:rFonts w:hint="eastAsia"/>
          <w:b/>
          <w:bCs/>
          <w:sz w:val="32"/>
          <w:szCs w:val="24"/>
          <w:lang w:val="en-US" w:eastAsia="zh-CN"/>
        </w:rPr>
        <w:t>山东博汇纸业股份有限公司年产20万吨化机浆项目</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43" w:firstLineChars="200"/>
        <w:jc w:val="center"/>
        <w:textAlignment w:val="auto"/>
        <w:rPr>
          <w:rFonts w:hint="default"/>
          <w:b/>
          <w:bCs/>
          <w:sz w:val="32"/>
          <w:szCs w:val="24"/>
          <w:lang w:val="en-US" w:eastAsia="zh-CN"/>
        </w:rPr>
      </w:pPr>
      <w:r>
        <w:rPr>
          <w:rFonts w:hint="eastAsia"/>
          <w:b/>
          <w:bCs/>
          <w:sz w:val="32"/>
          <w:szCs w:val="24"/>
          <w:lang w:val="en-US" w:eastAsia="zh-CN"/>
        </w:rPr>
        <w:t>报批前公示</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pPr>
      <w:r>
        <w:t>《</w:t>
      </w:r>
      <w:r>
        <w:rPr>
          <w:rFonts w:hint="eastAsia"/>
          <w:lang w:val="en-US" w:eastAsia="zh-CN"/>
        </w:rPr>
        <w:t>山东博汇纸业股份有限公司年产20万吨化机浆项目</w:t>
      </w:r>
      <w:r>
        <w:t>》（征求意见稿）已编制完成，根据《中华人民共和国环境影响评价法》、《环境影响评价公众参与办法》等文件精神，现对该项目环境影响评价情况进行报批前公示，以便广泛了解社会各界公众对项目建设的态度及环保方面的意见和建议，接受社会公众的监督。</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pPr>
      <w:r>
        <w:t>1、建设项目概要</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eastAsia="宋体"/>
          <w:lang w:eastAsia="zh-CN"/>
        </w:rPr>
      </w:pPr>
      <w:r>
        <w:t>项目名称</w:t>
      </w:r>
      <w:r>
        <w:rPr>
          <w:rFonts w:hint="eastAsia"/>
          <w:lang w:eastAsia="zh-CN"/>
        </w:rPr>
        <w:t>：</w:t>
      </w:r>
      <w:r>
        <w:rPr>
          <w:rFonts w:hint="eastAsia"/>
        </w:rPr>
        <w:t>山东博汇纸业股份有限公司年产20万吨化机浆项目</w:t>
      </w:r>
      <w:r>
        <w:rPr>
          <w:rFonts w:hint="eastAsia"/>
          <w:lang w:eastAsia="zh-CN"/>
        </w:rPr>
        <w:t>。</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default" w:eastAsia="宋体"/>
          <w:lang w:val="en-US" w:eastAsia="zh-CN"/>
        </w:rPr>
      </w:pPr>
      <w:r>
        <w:t>建设地点</w:t>
      </w:r>
      <w:r>
        <w:rPr>
          <w:rFonts w:hint="eastAsia"/>
          <w:lang w:eastAsia="zh-CN"/>
        </w:rPr>
        <w:t>：</w:t>
      </w:r>
      <w:r>
        <w:t>山东</w:t>
      </w:r>
      <w:r>
        <w:rPr>
          <w:rFonts w:hint="eastAsia"/>
          <w:lang w:val="en-US" w:eastAsia="zh-CN"/>
        </w:rPr>
        <w:t>省</w:t>
      </w:r>
      <w:r>
        <w:t>淄博市</w:t>
      </w:r>
      <w:r>
        <w:rPr>
          <w:rFonts w:hint="eastAsia"/>
          <w:lang w:val="en-US" w:eastAsia="zh-CN"/>
        </w:rPr>
        <w:t>桓台县马桥化工产业园山东博汇纸业股份有限公司厂内。</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eastAsia="宋体"/>
          <w:lang w:eastAsia="zh-CN"/>
        </w:rPr>
      </w:pPr>
      <w:r>
        <w:t>主要建设内容</w:t>
      </w:r>
      <w:r>
        <w:rPr>
          <w:rFonts w:hint="eastAsia"/>
          <w:lang w:eastAsia="zh-CN"/>
        </w:rPr>
        <w:t>：</w:t>
      </w:r>
      <w:r>
        <w:t>建设</w:t>
      </w:r>
      <w:r>
        <w:rPr>
          <w:rFonts w:hint="eastAsia"/>
          <w:lang w:val="en-US" w:eastAsia="zh-CN"/>
        </w:rPr>
        <w:t>年产20万吨化机浆项目，年产20万吨化机浆</w:t>
      </w:r>
      <w:r>
        <w:t>。同时建设配套的储运工程、环保设施、公用工程及辅助设施等，其它给排水工程、消防工程等均依托厂区现有</w:t>
      </w:r>
      <w:r>
        <w:rPr>
          <w:rFonts w:hint="eastAsia"/>
          <w:lang w:eastAsia="zh-CN"/>
        </w:rPr>
        <w:t>。</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pPr>
      <w:r>
        <w:t>2、公示内容</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479" w:leftChars="228" w:right="0" w:firstLine="0" w:firstLineChars="0"/>
        <w:textAlignment w:val="auto"/>
        <w:rPr>
          <w:rFonts w:hint="eastAsia"/>
        </w:rPr>
      </w:pPr>
      <w:r>
        <w:t>①环境影响报告书全文</w:t>
      </w:r>
      <w:r>
        <w:rPr>
          <w:rFonts w:hint="eastAsia"/>
        </w:rPr>
        <w:t>链接：</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479" w:leftChars="228" w:right="0" w:firstLine="0" w:firstLineChars="0"/>
        <w:textAlignment w:val="auto"/>
        <w:rPr>
          <w:rFonts w:hint="eastAsia"/>
        </w:rPr>
      </w:pPr>
      <w:r>
        <w:rPr>
          <w:rFonts w:hint="eastAsia"/>
        </w:rPr>
        <w:t xml:space="preserve">链接：https://pan.baidu.com/s/1k7lZpV7T9aWafmF4_hiFHg </w:t>
      </w:r>
      <w:r>
        <w:rPr>
          <w:rFonts w:hint="eastAsia"/>
          <w:lang w:val="en-US" w:eastAsia="zh-CN"/>
        </w:rPr>
        <w:t xml:space="preserve">  </w:t>
      </w:r>
      <w:r>
        <w:rPr>
          <w:rFonts w:hint="eastAsia"/>
        </w:rPr>
        <w:t xml:space="preserve">提取码：BMW6 </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479" w:leftChars="228" w:right="0" w:firstLine="0" w:firstLineChars="0"/>
        <w:textAlignment w:val="auto"/>
        <w:rPr>
          <w:rFonts w:hint="eastAsia"/>
          <w:lang w:eastAsia="zh-CN"/>
        </w:rPr>
      </w:pPr>
      <w:r>
        <w:rPr>
          <w:rFonts w:hint="eastAsia"/>
        </w:rPr>
        <w:t xml:space="preserve"> </w:t>
      </w:r>
      <w:r>
        <w:t>②公众参与说明链接</w:t>
      </w:r>
      <w:r>
        <w:rPr>
          <w:rFonts w:hint="eastAsia"/>
          <w:lang w:eastAsia="zh-CN"/>
        </w:rPr>
        <w:t>：</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479" w:leftChars="228" w:right="0" w:firstLine="0" w:firstLineChars="0"/>
        <w:textAlignment w:val="auto"/>
        <w:rPr>
          <w:rFonts w:hint="eastAsia"/>
        </w:rPr>
      </w:pPr>
      <w:r>
        <w:rPr>
          <w:rFonts w:hint="eastAsia"/>
          <w:lang w:val="en-US" w:eastAsia="zh-CN"/>
        </w:rPr>
        <w:t>链接：</w:t>
      </w:r>
      <w:r>
        <w:rPr>
          <w:rFonts w:hint="eastAsia"/>
        </w:rPr>
        <w:t xml:space="preserve">https://pan.baidu.com/s/1k7lZpV7T9aWafmF4_hiFHg </w:t>
      </w:r>
      <w:r>
        <w:rPr>
          <w:rFonts w:hint="eastAsia"/>
          <w:lang w:val="en-US" w:eastAsia="zh-CN"/>
        </w:rPr>
        <w:t xml:space="preserve">  </w:t>
      </w:r>
      <w:r>
        <w:rPr>
          <w:rFonts w:hint="eastAsia"/>
        </w:rPr>
        <w:t xml:space="preserve">提取码：BMW6 </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pPr>
      <w:r>
        <w:t>3、征求意见的公众范围征求意见的公众范围为</w:t>
      </w:r>
      <w:r>
        <w:rPr>
          <w:rFonts w:hint="eastAsia"/>
        </w:rPr>
        <w:t>山东博汇纸业股份有限公司</w:t>
      </w:r>
      <w:r>
        <w:t>周边5km范围内居民和单位。</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pPr>
      <w:r>
        <w:t>4、公众提出意见的方式和途径</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pPr>
      <w:r>
        <w:t>如果公众对本项目有任何意见，可按要求填写完成</w:t>
      </w:r>
      <w:r>
        <w:rPr>
          <w:rFonts w:hint="eastAsia"/>
          <w:lang w:eastAsia="zh-CN"/>
        </w:rPr>
        <w:t>“</w:t>
      </w:r>
      <w:r>
        <w:t>公众意见表</w:t>
      </w:r>
      <w:r>
        <w:rPr>
          <w:rFonts w:hint="eastAsia"/>
          <w:lang w:eastAsia="zh-CN"/>
        </w:rPr>
        <w:t>”</w:t>
      </w:r>
      <w:r>
        <w:t>，公众可以通过信函、传真、电子邮件或者建设单位提供的其他方式，在规定时间内将填写的公众意见表等提交建设单位，反映与建设项目环境影响有关的意见和建议。</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pPr>
      <w:r>
        <w:t>建设单位联系人</w:t>
      </w:r>
      <w:r>
        <w:rPr>
          <w:rFonts w:hint="eastAsia"/>
          <w:lang w:eastAsia="zh-CN"/>
        </w:rPr>
        <w:t>：</w:t>
      </w:r>
      <w:r>
        <w:rPr>
          <w:rFonts w:hint="eastAsia"/>
          <w:lang w:val="en-US" w:eastAsia="zh-CN"/>
        </w:rPr>
        <w:t>金经理</w:t>
      </w:r>
      <w:r>
        <w:t>，联系电话</w:t>
      </w:r>
      <w:r>
        <w:rPr>
          <w:rFonts w:hint="eastAsia"/>
          <w:lang w:eastAsia="zh-CN"/>
        </w:rPr>
        <w:t>：</w:t>
      </w:r>
      <w:r>
        <w:rPr>
          <w:rFonts w:hint="eastAsia"/>
        </w:rPr>
        <w:t>15863048612</w:t>
      </w:r>
      <w:r>
        <w:t xml:space="preserve"> </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pPr>
      <w:r>
        <w:t>建设单位地址</w:t>
      </w:r>
      <w:r>
        <w:rPr>
          <w:rFonts w:hint="eastAsia"/>
          <w:lang w:eastAsia="zh-CN"/>
        </w:rPr>
        <w:t>：</w:t>
      </w:r>
      <w:r>
        <w:rPr>
          <w:rFonts w:hint="eastAsia"/>
        </w:rPr>
        <w:t>山东省淄博市桓台县马桥化工产业园山东博汇纸业股份有限公司</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pPr>
      <w:r>
        <w:t>环评单位</w:t>
      </w:r>
      <w:r>
        <w:rPr>
          <w:rFonts w:hint="eastAsia"/>
          <w:lang w:eastAsia="zh-CN"/>
        </w:rPr>
        <w:t>：</w:t>
      </w:r>
      <w:r>
        <w:rPr>
          <w:rFonts w:hint="eastAsia"/>
        </w:rPr>
        <w:t>山东国环环保科技有限公司</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firstLine="5280" w:firstLineChars="2200"/>
        <w:textAlignment w:val="auto"/>
      </w:pPr>
      <w:r>
        <w:rPr>
          <w:rFonts w:hint="eastAsia"/>
        </w:rPr>
        <w:t>山东博汇纸业股份有限公司</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40" w:firstLineChars="2600"/>
        <w:textAlignment w:val="auto"/>
        <w:rPr>
          <w:rFonts w:hint="default" w:eastAsia="宋体"/>
          <w:lang w:val="en-US" w:eastAsia="zh-CN"/>
        </w:rPr>
      </w:pPr>
      <w:r>
        <w:t>202</w:t>
      </w:r>
      <w:r>
        <w:rPr>
          <w:rFonts w:hint="eastAsia"/>
          <w:lang w:val="en-US" w:eastAsia="zh-CN"/>
        </w:rPr>
        <w:t>1</w:t>
      </w:r>
      <w:r>
        <w:t>年</w:t>
      </w:r>
      <w:r>
        <w:rPr>
          <w:rFonts w:hint="eastAsia"/>
          <w:lang w:val="en-US" w:eastAsia="zh-CN"/>
        </w:rPr>
        <w:t>11</w:t>
      </w:r>
      <w:r>
        <w:t>月</w:t>
      </w:r>
      <w:r>
        <w:rPr>
          <w:rFonts w:hint="eastAsia"/>
          <w:lang w:val="en-US" w:eastAsia="zh-CN"/>
        </w:rPr>
        <w:t>19</w:t>
      </w:r>
      <w:bookmarkStart w:id="0" w:name="_GoBack"/>
      <w:bookmarkEnd w:id="0"/>
      <w:r>
        <w:rPr>
          <w:rFonts w:hint="eastAsia"/>
          <w:lang w:val="en-US" w:eastAsia="zh-CN"/>
        </w:rPr>
        <w:t>日</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textAlignment w:val="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72822"/>
    <w:rsid w:val="069F6C17"/>
    <w:rsid w:val="080566A8"/>
    <w:rsid w:val="0DDD22E4"/>
    <w:rsid w:val="0E947D89"/>
    <w:rsid w:val="35456D56"/>
    <w:rsid w:val="50855867"/>
    <w:rsid w:val="5EC95EC3"/>
    <w:rsid w:val="60172822"/>
    <w:rsid w:val="635D166D"/>
    <w:rsid w:val="65D01CB0"/>
    <w:rsid w:val="68A20582"/>
    <w:rsid w:val="7B946149"/>
    <w:rsid w:val="7BF54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2021-11-12T01:22:00Z</dcterms:created>
  <dc:creator>刘晓青</dc:creator>
  <cp:lastModifiedBy>刘晓青</cp:lastModifiedBy>
  <dcterms:modified xsi:type="dcterms:W3CDTF">2021-11-19T03:25:00Z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1360B9D33A50461CB927FE3201AC5B8D</vt:lpwstr>
  </property>
</Properties>
</file>